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E0" w:rsidRDefault="001049E0" w:rsidP="001049E0">
      <w:pPr>
        <w:rPr>
          <w:sz w:val="32"/>
          <w:szCs w:val="32"/>
        </w:rPr>
      </w:pPr>
      <w:r>
        <w:rPr>
          <w:sz w:val="32"/>
          <w:szCs w:val="32"/>
        </w:rPr>
        <w:t xml:space="preserve">Unit 6.2 Review – Converting and Applications of Quadratics </w:t>
      </w:r>
    </w:p>
    <w:p w:rsidR="001049E0" w:rsidRDefault="001049E0" w:rsidP="001049E0">
      <w:pPr>
        <w:jc w:val="center"/>
        <w:rPr>
          <w:sz w:val="32"/>
          <w:szCs w:val="32"/>
        </w:rPr>
      </w:pPr>
      <w:r>
        <w:rPr>
          <w:sz w:val="32"/>
          <w:szCs w:val="32"/>
        </w:rPr>
        <w:t>Convert from Standard to Vertex Form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:rsidR="001049E0" w:rsidRDefault="001049E0" w:rsidP="001049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CFE">
        <w:rPr>
          <w:position w:val="-10"/>
          <w:sz w:val="24"/>
          <w:szCs w:val="24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5pt;height:18.3pt" o:ole="">
            <v:imagedata r:id="rId5" o:title=""/>
          </v:shape>
          <o:OLEObject Type="Embed" ProgID="Equation.DSMT4" ShapeID="_x0000_i1025" DrawAspect="Content" ObjectID="_1574076562" r:id="rId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Pr="006C1CFE">
        <w:rPr>
          <w:position w:val="-10"/>
          <w:sz w:val="24"/>
          <w:szCs w:val="24"/>
        </w:rPr>
        <w:object w:dxaOrig="1500" w:dyaOrig="360">
          <v:shape id="_x0000_i1026" type="#_x0000_t75" style="width:75.9pt;height:18.3pt" o:ole="">
            <v:imagedata r:id="rId7" o:title=""/>
          </v:shape>
          <o:OLEObject Type="Embed" ProgID="Equation.DSMT4" ShapeID="_x0000_i1026" DrawAspect="Content" ObjectID="_1574076563" r:id="rId8"/>
        </w:object>
      </w:r>
      <w:r>
        <w:rPr>
          <w:sz w:val="24"/>
          <w:szCs w:val="24"/>
        </w:rPr>
        <w:t xml:space="preserve"> </w:t>
      </w:r>
    </w:p>
    <w:p w:rsidR="001049E0" w:rsidRDefault="001049E0" w:rsidP="001049E0">
      <w:pPr>
        <w:rPr>
          <w:sz w:val="24"/>
          <w:szCs w:val="24"/>
        </w:rPr>
      </w:pPr>
    </w:p>
    <w:p w:rsidR="001049E0" w:rsidRDefault="001049E0" w:rsidP="001049E0">
      <w:pPr>
        <w:rPr>
          <w:sz w:val="24"/>
          <w:szCs w:val="24"/>
        </w:rPr>
      </w:pPr>
    </w:p>
    <w:p w:rsidR="001049E0" w:rsidRDefault="001049E0" w:rsidP="001049E0">
      <w:pPr>
        <w:rPr>
          <w:sz w:val="24"/>
          <w:szCs w:val="24"/>
        </w:rPr>
      </w:pPr>
    </w:p>
    <w:p w:rsidR="001049E0" w:rsidRDefault="001049E0" w:rsidP="001049E0">
      <w:pPr>
        <w:rPr>
          <w:sz w:val="24"/>
          <w:szCs w:val="24"/>
        </w:rPr>
      </w:pPr>
    </w:p>
    <w:p w:rsidR="001049E0" w:rsidRPr="006C1CFE" w:rsidRDefault="001049E0" w:rsidP="001049E0">
      <w:pPr>
        <w:rPr>
          <w:sz w:val="24"/>
          <w:szCs w:val="24"/>
        </w:rPr>
      </w:pPr>
    </w:p>
    <w:p w:rsidR="001049E0" w:rsidRPr="006C1CFE" w:rsidRDefault="001049E0" w:rsidP="001049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1CFE">
        <w:rPr>
          <w:position w:val="-10"/>
          <w:sz w:val="24"/>
          <w:szCs w:val="24"/>
        </w:rPr>
        <w:object w:dxaOrig="1700" w:dyaOrig="360">
          <v:shape id="_x0000_i1027" type="#_x0000_t75" style="width:85.85pt;height:18.3pt" o:ole="">
            <v:imagedata r:id="rId9" o:title=""/>
          </v:shape>
          <o:OLEObject Type="Embed" ProgID="Equation.DSMT4" ShapeID="_x0000_i1027" DrawAspect="Content" ObjectID="_1574076564" r:id="rId1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r w:rsidRPr="006C1CFE">
        <w:rPr>
          <w:position w:val="-10"/>
          <w:sz w:val="24"/>
          <w:szCs w:val="24"/>
        </w:rPr>
        <w:object w:dxaOrig="1740" w:dyaOrig="360">
          <v:shape id="_x0000_i1028" type="#_x0000_t75" style="width:87.5pt;height:18.3pt" o:ole="">
            <v:imagedata r:id="rId11" o:title=""/>
          </v:shape>
          <o:OLEObject Type="Embed" ProgID="Equation.DSMT4" ShapeID="_x0000_i1028" DrawAspect="Content" ObjectID="_1574076565" r:id="rId12"/>
        </w:object>
      </w:r>
      <w:r>
        <w:rPr>
          <w:sz w:val="24"/>
          <w:szCs w:val="24"/>
        </w:rPr>
        <w:t xml:space="preserve"> </w:t>
      </w:r>
    </w:p>
    <w:p w:rsidR="001049E0" w:rsidRDefault="001049E0" w:rsidP="001049E0">
      <w:pPr>
        <w:jc w:val="center"/>
        <w:rPr>
          <w:sz w:val="32"/>
          <w:szCs w:val="32"/>
        </w:rPr>
      </w:pPr>
    </w:p>
    <w:p w:rsidR="001049E0" w:rsidRDefault="001049E0" w:rsidP="001049E0">
      <w:pPr>
        <w:jc w:val="center"/>
        <w:rPr>
          <w:sz w:val="32"/>
          <w:szCs w:val="32"/>
        </w:rPr>
      </w:pPr>
    </w:p>
    <w:p w:rsidR="001049E0" w:rsidRDefault="001049E0" w:rsidP="001049E0">
      <w:pPr>
        <w:jc w:val="center"/>
        <w:rPr>
          <w:sz w:val="32"/>
          <w:szCs w:val="32"/>
        </w:rPr>
      </w:pPr>
    </w:p>
    <w:p w:rsidR="001049E0" w:rsidRDefault="001049E0" w:rsidP="001049E0">
      <w:pPr>
        <w:jc w:val="center"/>
        <w:rPr>
          <w:sz w:val="32"/>
          <w:szCs w:val="32"/>
        </w:rPr>
      </w:pPr>
    </w:p>
    <w:p w:rsidR="001049E0" w:rsidRDefault="001049E0" w:rsidP="001049E0">
      <w:pPr>
        <w:jc w:val="center"/>
        <w:rPr>
          <w:sz w:val="32"/>
          <w:szCs w:val="32"/>
        </w:rPr>
      </w:pPr>
      <w:r>
        <w:rPr>
          <w:sz w:val="32"/>
          <w:szCs w:val="32"/>
        </w:rPr>
        <w:t>Convert from Vertex to Standard Form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:rsidR="001049E0" w:rsidRDefault="001049E0" w:rsidP="001049E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C1CFE">
        <w:rPr>
          <w:b/>
          <w:position w:val="-10"/>
          <w:sz w:val="24"/>
          <w:szCs w:val="24"/>
        </w:rPr>
        <w:object w:dxaOrig="1620" w:dyaOrig="360">
          <v:shape id="_x0000_i1029" type="#_x0000_t75" style="width:81.4pt;height:18.3pt" o:ole="">
            <v:imagedata r:id="rId13" o:title=""/>
          </v:shape>
          <o:OLEObject Type="Embed" ProgID="Equation.DSMT4" ShapeID="_x0000_i1029" DrawAspect="Content" ObjectID="_1574076566" r:id="rId1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r w:rsidRPr="006C1CFE">
        <w:rPr>
          <w:b/>
          <w:position w:val="-10"/>
          <w:sz w:val="24"/>
          <w:szCs w:val="24"/>
        </w:rPr>
        <w:object w:dxaOrig="1660" w:dyaOrig="360">
          <v:shape id="_x0000_i1030" type="#_x0000_t75" style="width:82.5pt;height:18.3pt" o:ole="">
            <v:imagedata r:id="rId15" o:title=""/>
          </v:shape>
          <o:OLEObject Type="Embed" ProgID="Equation.DSMT4" ShapeID="_x0000_i1030" DrawAspect="Content" ObjectID="_1574076567" r:id="rId16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:rsidR="001049E0" w:rsidRDefault="001049E0" w:rsidP="001049E0">
      <w:pPr>
        <w:rPr>
          <w:b/>
          <w:sz w:val="24"/>
          <w:szCs w:val="24"/>
          <w:u w:val="single"/>
        </w:rPr>
      </w:pPr>
    </w:p>
    <w:p w:rsidR="001049E0" w:rsidRDefault="001049E0" w:rsidP="001049E0">
      <w:pPr>
        <w:rPr>
          <w:b/>
          <w:sz w:val="24"/>
          <w:szCs w:val="24"/>
          <w:u w:val="single"/>
        </w:rPr>
      </w:pPr>
    </w:p>
    <w:p w:rsidR="001049E0" w:rsidRDefault="001049E0" w:rsidP="001049E0">
      <w:pPr>
        <w:rPr>
          <w:b/>
          <w:sz w:val="24"/>
          <w:szCs w:val="24"/>
          <w:u w:val="single"/>
        </w:rPr>
      </w:pPr>
    </w:p>
    <w:p w:rsidR="001049E0" w:rsidRDefault="001049E0" w:rsidP="001049E0">
      <w:pPr>
        <w:rPr>
          <w:b/>
          <w:sz w:val="24"/>
          <w:szCs w:val="24"/>
          <w:u w:val="single"/>
        </w:rPr>
      </w:pPr>
    </w:p>
    <w:p w:rsidR="001049E0" w:rsidRPr="006C1CFE" w:rsidRDefault="001049E0" w:rsidP="001049E0">
      <w:pPr>
        <w:rPr>
          <w:b/>
          <w:sz w:val="24"/>
          <w:szCs w:val="24"/>
          <w:u w:val="single"/>
        </w:rPr>
      </w:pPr>
    </w:p>
    <w:p w:rsidR="001049E0" w:rsidRPr="00991E02" w:rsidRDefault="001049E0" w:rsidP="001049E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C1CFE">
        <w:rPr>
          <w:b/>
          <w:position w:val="-10"/>
          <w:sz w:val="24"/>
          <w:szCs w:val="24"/>
        </w:rPr>
        <w:object w:dxaOrig="1540" w:dyaOrig="360">
          <v:shape id="_x0000_i1031" type="#_x0000_t75" style="width:76.45pt;height:18.3pt" o:ole="">
            <v:imagedata r:id="rId17" o:title=""/>
          </v:shape>
          <o:OLEObject Type="Embed" ProgID="Equation.DSMT4" ShapeID="_x0000_i1031" DrawAspect="Content" ObjectID="_1574076568" r:id="rId18"/>
        </w:objec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4.  </w:t>
      </w:r>
      <w:r w:rsidRPr="006C1CFE">
        <w:rPr>
          <w:position w:val="-10"/>
          <w:sz w:val="24"/>
          <w:szCs w:val="24"/>
        </w:rPr>
        <w:object w:dxaOrig="1760" w:dyaOrig="360">
          <v:shape id="_x0000_i1032" type="#_x0000_t75" style="width:88.6pt;height:18.3pt" o:ole="">
            <v:imagedata r:id="rId19" o:title=""/>
          </v:shape>
          <o:OLEObject Type="Embed" ProgID="Equation.DSMT4" ShapeID="_x0000_i1032" DrawAspect="Content" ObjectID="_1574076569" r:id="rId20"/>
        </w:object>
      </w:r>
      <w:r>
        <w:rPr>
          <w:sz w:val="24"/>
          <w:szCs w:val="24"/>
        </w:rPr>
        <w:t xml:space="preserve"> </w:t>
      </w:r>
    </w:p>
    <w:p w:rsidR="001049E0" w:rsidRDefault="001049E0" w:rsidP="001049E0">
      <w:pPr>
        <w:jc w:val="center"/>
        <w:rPr>
          <w:b/>
          <w:sz w:val="48"/>
          <w:szCs w:val="48"/>
          <w:u w:val="single"/>
        </w:rPr>
      </w:pPr>
    </w:p>
    <w:p w:rsidR="001049E0" w:rsidRDefault="001049E0" w:rsidP="001049E0">
      <w:pPr>
        <w:jc w:val="center"/>
        <w:rPr>
          <w:b/>
          <w:sz w:val="48"/>
          <w:szCs w:val="48"/>
          <w:u w:val="single"/>
        </w:rPr>
      </w:pPr>
    </w:p>
    <w:p w:rsidR="001049E0" w:rsidRDefault="001049E0" w:rsidP="001049E0">
      <w:pPr>
        <w:jc w:val="center"/>
        <w:rPr>
          <w:b/>
          <w:sz w:val="48"/>
          <w:szCs w:val="48"/>
          <w:u w:val="single"/>
        </w:rPr>
      </w:pPr>
    </w:p>
    <w:p w:rsidR="001049E0" w:rsidRDefault="001049E0" w:rsidP="001049E0">
      <w:pPr>
        <w:jc w:val="center"/>
        <w:rPr>
          <w:sz w:val="32"/>
          <w:szCs w:val="32"/>
        </w:rPr>
      </w:pPr>
    </w:p>
    <w:p w:rsidR="001049E0" w:rsidRPr="00FA6672" w:rsidRDefault="001049E0" w:rsidP="001049E0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Century Gothic" w:hAnsi="Century Gothic" w:cs="Tahoma"/>
          <w:sz w:val="24"/>
          <w:szCs w:val="24"/>
        </w:rPr>
        <w:sectPr w:rsidR="001049E0" w:rsidRPr="00FA6672" w:rsidSect="001049E0">
          <w:headerReference w:type="default" r:id="rId21"/>
          <w:footerReference w:type="default" r:id="rId22"/>
          <w:pgSz w:w="12240" w:h="15840" w:code="1"/>
          <w:pgMar w:top="864" w:right="1008" w:bottom="720" w:left="1008" w:header="720" w:footer="432" w:gutter="0"/>
          <w:cols w:space="720"/>
        </w:sectPr>
      </w:pPr>
    </w:p>
    <w:p w:rsidR="001049E0" w:rsidRDefault="001049E0" w:rsidP="001049E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Application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:rsidR="001049E0" w:rsidRPr="000F1B4A" w:rsidRDefault="001049E0" w:rsidP="001049E0">
      <w:pPr>
        <w:rPr>
          <w:b/>
          <w:sz w:val="44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26861D" wp14:editId="36F3F56E">
            <wp:simplePos x="0" y="0"/>
            <wp:positionH relativeFrom="margin">
              <wp:posOffset>312209</wp:posOffset>
            </wp:positionH>
            <wp:positionV relativeFrom="paragraph">
              <wp:posOffset>24554</wp:posOffset>
            </wp:positionV>
            <wp:extent cx="6105525" cy="9906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B4A">
        <w:rPr>
          <w:sz w:val="28"/>
          <w:szCs w:val="32"/>
        </w:rPr>
        <w:t>1.</w:t>
      </w:r>
    </w:p>
    <w:p w:rsidR="001049E0" w:rsidRPr="000F1B4A" w:rsidRDefault="001049E0" w:rsidP="001049E0">
      <w:pPr>
        <w:rPr>
          <w:sz w:val="48"/>
          <w:szCs w:val="48"/>
        </w:rPr>
      </w:pPr>
    </w:p>
    <w:p w:rsidR="001049E0" w:rsidRPr="000F1B4A" w:rsidRDefault="001049E0" w:rsidP="001049E0">
      <w:pPr>
        <w:rPr>
          <w:sz w:val="48"/>
          <w:szCs w:val="48"/>
        </w:rPr>
      </w:pPr>
    </w:p>
    <w:p w:rsidR="001049E0" w:rsidRDefault="001049E0" w:rsidP="001049E0">
      <w:pPr>
        <w:rPr>
          <w:sz w:val="48"/>
          <w:szCs w:val="48"/>
        </w:rPr>
      </w:pPr>
    </w:p>
    <w:p w:rsidR="001049E0" w:rsidRDefault="001049E0" w:rsidP="001049E0">
      <w:pPr>
        <w:rPr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1B5035" wp14:editId="5AE0D386">
            <wp:simplePos x="0" y="0"/>
            <wp:positionH relativeFrom="margin">
              <wp:posOffset>311785</wp:posOffset>
            </wp:positionH>
            <wp:positionV relativeFrom="paragraph">
              <wp:posOffset>98637</wp:posOffset>
            </wp:positionV>
            <wp:extent cx="4781550" cy="137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B4A">
        <w:rPr>
          <w:sz w:val="28"/>
          <w:szCs w:val="48"/>
        </w:rPr>
        <w:t>2.</w:t>
      </w: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  <w:r w:rsidRPr="000F1B4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7E1FA673" wp14:editId="1F4183C3">
            <wp:simplePos x="0" y="0"/>
            <wp:positionH relativeFrom="margin">
              <wp:posOffset>318559</wp:posOffset>
            </wp:positionH>
            <wp:positionV relativeFrom="paragraph">
              <wp:posOffset>29422</wp:posOffset>
            </wp:positionV>
            <wp:extent cx="6096000" cy="1057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48"/>
        </w:rPr>
        <w:t>3.</w:t>
      </w: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</w:p>
    <w:p w:rsidR="001049E0" w:rsidRDefault="001049E0" w:rsidP="001049E0">
      <w:pPr>
        <w:rPr>
          <w:sz w:val="28"/>
          <w:szCs w:val="48"/>
        </w:rPr>
      </w:pPr>
      <w:r w:rsidRPr="000F1B4A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2F689E97" wp14:editId="5B98DD06">
            <wp:simplePos x="0" y="0"/>
            <wp:positionH relativeFrom="column">
              <wp:posOffset>-144145</wp:posOffset>
            </wp:positionH>
            <wp:positionV relativeFrom="paragraph">
              <wp:posOffset>266700</wp:posOffset>
            </wp:positionV>
            <wp:extent cx="6858000" cy="10356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9E0" w:rsidRPr="000F1B4A" w:rsidRDefault="001049E0" w:rsidP="001049E0">
      <w:pPr>
        <w:rPr>
          <w:sz w:val="28"/>
          <w:szCs w:val="48"/>
        </w:rPr>
      </w:pPr>
      <w:r>
        <w:rPr>
          <w:sz w:val="28"/>
          <w:szCs w:val="48"/>
        </w:rPr>
        <w:t>4.</w:t>
      </w:r>
    </w:p>
    <w:p w:rsidR="007D6B54" w:rsidRDefault="007D6B54">
      <w:bookmarkStart w:id="0" w:name="_GoBack"/>
      <w:bookmarkEnd w:id="0"/>
    </w:p>
    <w:sectPr w:rsidR="007D6B54" w:rsidSect="0018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2C" w:rsidRDefault="001049E0" w:rsidP="00E51359">
    <w:pPr>
      <w:pStyle w:val="Footer"/>
      <w:rPr>
        <w:szCs w:val="24"/>
      </w:rPr>
    </w:pPr>
  </w:p>
  <w:p w:rsidR="00F4662C" w:rsidRDefault="001049E0" w:rsidP="00E51359">
    <w:pPr>
      <w:pStyle w:val="Footer"/>
      <w:rPr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FC" w:rsidRPr="00504D61" w:rsidRDefault="001049E0" w:rsidP="00504D61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534"/>
    <w:multiLevelType w:val="hybridMultilevel"/>
    <w:tmpl w:val="A0AC7BA8"/>
    <w:lvl w:ilvl="0" w:tplc="015EBB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962"/>
    <w:multiLevelType w:val="hybridMultilevel"/>
    <w:tmpl w:val="78DAD2A4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3FE"/>
    <w:multiLevelType w:val="hybridMultilevel"/>
    <w:tmpl w:val="4E405246"/>
    <w:lvl w:ilvl="0" w:tplc="2D9E4A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6A89"/>
    <w:multiLevelType w:val="hybridMultilevel"/>
    <w:tmpl w:val="111EF640"/>
    <w:lvl w:ilvl="0" w:tplc="F566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05EB9"/>
    <w:multiLevelType w:val="hybridMultilevel"/>
    <w:tmpl w:val="3684B71A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E0"/>
    <w:rsid w:val="001049E0"/>
    <w:rsid w:val="007D6B54"/>
    <w:rsid w:val="00C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95D0A-022F-4F49-B8D7-F574186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E0"/>
    <w:pPr>
      <w:ind w:left="720"/>
      <w:contextualSpacing/>
    </w:pPr>
  </w:style>
  <w:style w:type="paragraph" w:styleId="Header">
    <w:name w:val="header"/>
    <w:basedOn w:val="Normal"/>
    <w:link w:val="HeaderChar"/>
    <w:rsid w:val="00104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49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04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0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1</cp:revision>
  <dcterms:created xsi:type="dcterms:W3CDTF">2017-12-06T19:42:00Z</dcterms:created>
  <dcterms:modified xsi:type="dcterms:W3CDTF">2017-12-06T19:43:00Z</dcterms:modified>
</cp:coreProperties>
</file>