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AF" w:rsidRPr="005B3DAF" w:rsidRDefault="005B3DAF" w:rsidP="005B3DAF">
      <w:pPr>
        <w:spacing w:after="120"/>
        <w:rPr>
          <w:rFonts w:ascii="Century Gothic" w:hAnsi="Century Gothic"/>
          <w:b/>
          <w:sz w:val="20"/>
          <w:szCs w:val="20"/>
        </w:rPr>
      </w:pPr>
      <w:r w:rsidRPr="005B3DAF">
        <w:rPr>
          <w:rFonts w:ascii="Century Gothic" w:hAnsi="Century Gothic"/>
          <w:b/>
          <w:sz w:val="20"/>
          <w:szCs w:val="20"/>
        </w:rPr>
        <w:t xml:space="preserve">Day </w:t>
      </w:r>
      <w:r w:rsidR="00472B9A">
        <w:rPr>
          <w:rFonts w:ascii="Century Gothic" w:hAnsi="Century Gothic"/>
          <w:b/>
          <w:sz w:val="20"/>
          <w:szCs w:val="20"/>
        </w:rPr>
        <w:t>4</w:t>
      </w:r>
      <w:r>
        <w:rPr>
          <w:rFonts w:ascii="Century Gothic" w:hAnsi="Century Gothic"/>
          <w:b/>
          <w:sz w:val="20"/>
          <w:szCs w:val="20"/>
        </w:rPr>
        <w:t xml:space="preserve">: </w:t>
      </w:r>
      <w:r w:rsidR="00472B9A">
        <w:rPr>
          <w:rFonts w:ascii="Century Gothic" w:hAnsi="Century Gothic"/>
          <w:b/>
          <w:sz w:val="20"/>
          <w:szCs w:val="20"/>
        </w:rPr>
        <w:t>Comparing Data Displays</w:t>
      </w:r>
      <w:r w:rsidRPr="005B3DAF">
        <w:rPr>
          <w:rFonts w:ascii="Century Gothic" w:hAnsi="Century Gothic"/>
          <w:b/>
          <w:sz w:val="20"/>
          <w:szCs w:val="20"/>
        </w:rPr>
        <w:tab/>
      </w:r>
      <w:r w:rsidRPr="005B3DAF">
        <w:rPr>
          <w:rFonts w:ascii="Century Gothic" w:hAnsi="Century Gothic"/>
          <w:b/>
          <w:sz w:val="20"/>
          <w:szCs w:val="20"/>
        </w:rPr>
        <w:tab/>
      </w:r>
      <w:r w:rsidRPr="005B3DAF">
        <w:rPr>
          <w:rFonts w:ascii="Century Gothic" w:hAnsi="Century Gothic"/>
          <w:b/>
          <w:sz w:val="20"/>
          <w:szCs w:val="20"/>
        </w:rPr>
        <w:tab/>
      </w:r>
      <w:r>
        <w:rPr>
          <w:rFonts w:ascii="Century Gothic" w:hAnsi="Century Gothic"/>
          <w:b/>
          <w:sz w:val="20"/>
          <w:szCs w:val="20"/>
        </w:rPr>
        <w:tab/>
      </w:r>
      <w:r w:rsidR="00472B9A">
        <w:rPr>
          <w:rFonts w:ascii="Century Gothic" w:hAnsi="Century Gothic"/>
          <w:b/>
          <w:sz w:val="20"/>
          <w:szCs w:val="20"/>
        </w:rPr>
        <w:tab/>
      </w:r>
      <w:r w:rsidR="00472B9A">
        <w:rPr>
          <w:rFonts w:ascii="Century Gothic" w:hAnsi="Century Gothic"/>
          <w:b/>
          <w:sz w:val="20"/>
          <w:szCs w:val="20"/>
        </w:rPr>
        <w:tab/>
      </w:r>
      <w:r w:rsidRPr="005B3DAF">
        <w:rPr>
          <w:rFonts w:ascii="Century Gothic" w:hAnsi="Century Gothic"/>
          <w:b/>
          <w:sz w:val="20"/>
          <w:szCs w:val="20"/>
        </w:rPr>
        <w:t>Name</w:t>
      </w:r>
      <w:proofErr w:type="gramStart"/>
      <w:r w:rsidRPr="005B3DAF">
        <w:rPr>
          <w:rFonts w:ascii="Century Gothic" w:hAnsi="Century Gothic"/>
          <w:b/>
          <w:sz w:val="20"/>
          <w:szCs w:val="20"/>
        </w:rPr>
        <w:t>:_</w:t>
      </w:r>
      <w:proofErr w:type="gramEnd"/>
      <w:r w:rsidRPr="005B3DAF">
        <w:rPr>
          <w:rFonts w:ascii="Century Gothic" w:hAnsi="Century Gothic"/>
          <w:b/>
          <w:sz w:val="20"/>
          <w:szCs w:val="20"/>
        </w:rPr>
        <w:t>___________________________</w:t>
      </w:r>
    </w:p>
    <w:p w:rsidR="00384EC6" w:rsidRPr="005B3DAF" w:rsidRDefault="005B3DAF" w:rsidP="005B3DAF">
      <w:pPr>
        <w:spacing w:after="120"/>
        <w:rPr>
          <w:b/>
        </w:rPr>
      </w:pPr>
      <w:r w:rsidRPr="005B3DAF">
        <w:rPr>
          <w:rFonts w:ascii="Century Gothic" w:hAnsi="Century Gothic"/>
          <w:b/>
          <w:sz w:val="20"/>
          <w:szCs w:val="20"/>
        </w:rPr>
        <w:t>Practice Assignment</w:t>
      </w:r>
      <w:r w:rsidRPr="005B3DAF">
        <w:rPr>
          <w:rFonts w:ascii="Century Gothic" w:hAnsi="Century Gothic"/>
          <w:b/>
          <w:sz w:val="20"/>
          <w:szCs w:val="20"/>
        </w:rPr>
        <w:tab/>
      </w:r>
      <w:r w:rsidRPr="005B3DAF">
        <w:rPr>
          <w:rFonts w:ascii="Century Gothic" w:hAnsi="Century Gothic"/>
          <w:b/>
          <w:sz w:val="20"/>
          <w:szCs w:val="20"/>
        </w:rPr>
        <w:tab/>
      </w:r>
      <w:r w:rsidRPr="005B3DAF">
        <w:rPr>
          <w:rFonts w:ascii="Century Gothic" w:hAnsi="Century Gothic"/>
          <w:b/>
          <w:sz w:val="20"/>
          <w:szCs w:val="20"/>
        </w:rPr>
        <w:tab/>
      </w:r>
      <w:r w:rsidRPr="005B3DAF">
        <w:rPr>
          <w:rFonts w:ascii="Century Gothic" w:hAnsi="Century Gothic"/>
          <w:b/>
          <w:sz w:val="20"/>
          <w:szCs w:val="20"/>
        </w:rPr>
        <w:tab/>
      </w:r>
      <w:r w:rsidRPr="005B3DAF">
        <w:rPr>
          <w:rFonts w:ascii="Century Gothic" w:hAnsi="Century Gothic"/>
          <w:b/>
          <w:sz w:val="20"/>
          <w:szCs w:val="20"/>
        </w:rPr>
        <w:tab/>
      </w:r>
      <w:r w:rsidRPr="005B3DAF">
        <w:rPr>
          <w:rFonts w:ascii="Century Gothic" w:hAnsi="Century Gothic"/>
          <w:b/>
          <w:sz w:val="20"/>
          <w:szCs w:val="20"/>
        </w:rPr>
        <w:tab/>
      </w:r>
      <w:r w:rsidRPr="005B3DAF">
        <w:rPr>
          <w:rFonts w:ascii="Century Gothic" w:hAnsi="Century Gothic"/>
          <w:b/>
          <w:sz w:val="20"/>
          <w:szCs w:val="20"/>
        </w:rPr>
        <w:tab/>
      </w:r>
      <w:r w:rsidRPr="005B3DAF">
        <w:rPr>
          <w:rFonts w:ascii="Century Gothic" w:hAnsi="Century Gothic"/>
          <w:b/>
          <w:sz w:val="20"/>
          <w:szCs w:val="20"/>
        </w:rPr>
        <w:tab/>
      </w:r>
      <w:r w:rsidRPr="005B3DAF">
        <w:rPr>
          <w:rFonts w:ascii="Century Gothic" w:hAnsi="Century Gothic"/>
          <w:b/>
          <w:sz w:val="20"/>
          <w:szCs w:val="20"/>
        </w:rPr>
        <w:tab/>
      </w:r>
      <w:r w:rsidRPr="005B3DAF">
        <w:rPr>
          <w:rFonts w:ascii="Century Gothic" w:hAnsi="Century Gothic"/>
          <w:b/>
          <w:sz w:val="20"/>
          <w:szCs w:val="20"/>
        </w:rPr>
        <w:tab/>
      </w:r>
      <w:r>
        <w:rPr>
          <w:rFonts w:ascii="Century Gothic" w:hAnsi="Century Gothic"/>
          <w:b/>
          <w:sz w:val="20"/>
          <w:szCs w:val="20"/>
        </w:rPr>
        <w:tab/>
      </w:r>
      <w:r w:rsidRPr="005B3DAF">
        <w:rPr>
          <w:rFonts w:ascii="Century Gothic" w:hAnsi="Century Gothic"/>
          <w:b/>
          <w:sz w:val="20"/>
          <w:szCs w:val="20"/>
        </w:rPr>
        <w:t>Block: _______</w:t>
      </w:r>
      <w:r w:rsidRPr="005B3DAF">
        <w:rPr>
          <w:rFonts w:ascii="Century Gothic" w:hAnsi="Century Gothic"/>
          <w:b/>
          <w:sz w:val="20"/>
          <w:szCs w:val="20"/>
        </w:rPr>
        <w:tab/>
      </w:r>
      <w:r w:rsidR="006177F9">
        <w:rPr>
          <w:b/>
          <w:sz w:val="10"/>
          <w:szCs w:val="10"/>
        </w:rPr>
        <w:pict>
          <v:rect id="_x0000_i1025" style="width:234pt;height:3pt" o:hralign="center" o:hrstd="t" o:hrnoshade="t" o:hr="t" fillcolor="black" stroked="f"/>
        </w:pict>
      </w:r>
    </w:p>
    <w:p w:rsidR="001B5644" w:rsidRPr="001B5644" w:rsidRDefault="001B5644" w:rsidP="001B5644">
      <w:pPr>
        <w:rPr>
          <w:rFonts w:ascii="Century Gothic" w:hAnsi="Century Gothic"/>
          <w:sz w:val="20"/>
          <w:szCs w:val="20"/>
        </w:rPr>
      </w:pPr>
      <w:r>
        <w:rPr>
          <w:rFonts w:ascii="Century Gothic" w:hAnsi="Century Gothic"/>
          <w:sz w:val="20"/>
          <w:szCs w:val="20"/>
        </w:rPr>
        <w:t xml:space="preserve">1. </w:t>
      </w:r>
      <w:r w:rsidRPr="001B5644">
        <w:rPr>
          <w:rFonts w:ascii="Century Gothic" w:hAnsi="Century Gothic"/>
          <w:sz w:val="20"/>
          <w:szCs w:val="20"/>
        </w:rPr>
        <w:t xml:space="preserve">Josh and </w:t>
      </w:r>
      <w:r>
        <w:rPr>
          <w:rFonts w:ascii="Century Gothic" w:hAnsi="Century Gothic"/>
          <w:sz w:val="20"/>
          <w:szCs w:val="20"/>
        </w:rPr>
        <w:t>Richard</w:t>
      </w:r>
      <w:r w:rsidRPr="001B5644">
        <w:rPr>
          <w:rFonts w:ascii="Century Gothic" w:hAnsi="Century Gothic"/>
          <w:sz w:val="20"/>
          <w:szCs w:val="20"/>
        </w:rPr>
        <w:t xml:space="preserve"> each earn tips at their part-time job. This table shows their earnings from tips for five days. </w:t>
      </w:r>
    </w:p>
    <w:p w:rsidR="001B5644" w:rsidRPr="001B5644" w:rsidRDefault="001B5644" w:rsidP="001B5644">
      <w:pPr>
        <w:rPr>
          <w:rFonts w:ascii="Century Gothic" w:hAnsi="Century Gothic"/>
          <w:sz w:val="20"/>
          <w:szCs w:val="20"/>
        </w:rPr>
      </w:pPr>
    </w:p>
    <w:p w:rsidR="001B5644" w:rsidRPr="001B5644" w:rsidRDefault="001B5644" w:rsidP="001B5644">
      <w:pPr>
        <w:jc w:val="center"/>
        <w:rPr>
          <w:rFonts w:ascii="Century Gothic" w:hAnsi="Century Gothic"/>
          <w:sz w:val="20"/>
          <w:szCs w:val="20"/>
        </w:rPr>
      </w:pPr>
      <w:r w:rsidRPr="001B5644">
        <w:rPr>
          <w:rFonts w:ascii="Century Gothic" w:hAnsi="Century Gothic"/>
          <w:noProof/>
          <w:sz w:val="20"/>
          <w:szCs w:val="20"/>
        </w:rPr>
        <w:drawing>
          <wp:inline distT="0" distB="0" distL="0" distR="0" wp14:anchorId="294BBB19" wp14:editId="5955720A">
            <wp:extent cx="4000500" cy="1419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00500" cy="1419225"/>
                    </a:xfrm>
                    <a:prstGeom prst="rect">
                      <a:avLst/>
                    </a:prstGeom>
                  </pic:spPr>
                </pic:pic>
              </a:graphicData>
            </a:graphic>
          </wp:inline>
        </w:drawing>
      </w:r>
    </w:p>
    <w:p w:rsidR="001B5644" w:rsidRPr="001B5644" w:rsidRDefault="001B5644" w:rsidP="001B5644">
      <w:pPr>
        <w:jc w:val="center"/>
        <w:rPr>
          <w:rFonts w:ascii="Century Gothic" w:hAnsi="Century Gothic"/>
          <w:sz w:val="20"/>
          <w:szCs w:val="20"/>
        </w:rPr>
      </w:pPr>
    </w:p>
    <w:p w:rsidR="001B5644" w:rsidRDefault="001B5644" w:rsidP="001B5644">
      <w:pPr>
        <w:rPr>
          <w:rFonts w:ascii="Century Gothic" w:hAnsi="Century Gothic"/>
          <w:sz w:val="20"/>
          <w:szCs w:val="20"/>
        </w:rPr>
      </w:pPr>
      <w:r w:rsidRPr="001B5644">
        <w:rPr>
          <w:rFonts w:ascii="Century Gothic" w:hAnsi="Century Gothic"/>
          <w:sz w:val="20"/>
          <w:szCs w:val="20"/>
        </w:rPr>
        <w:t xml:space="preserve">a. Who had the greatest median earnings from tips? </w:t>
      </w: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p>
    <w:p w:rsidR="001B5644" w:rsidRPr="001B5644" w:rsidRDefault="001B5644" w:rsidP="001B5644">
      <w:pPr>
        <w:rPr>
          <w:rFonts w:ascii="Century Gothic" w:hAnsi="Century Gothic"/>
          <w:sz w:val="20"/>
          <w:szCs w:val="20"/>
        </w:rPr>
      </w:pPr>
      <w:r>
        <w:rPr>
          <w:rFonts w:ascii="Century Gothic" w:hAnsi="Century Gothic"/>
          <w:sz w:val="20"/>
          <w:szCs w:val="20"/>
        </w:rPr>
        <w:t xml:space="preserve">b. </w:t>
      </w:r>
      <w:r w:rsidRPr="001B5644">
        <w:rPr>
          <w:rFonts w:ascii="Century Gothic" w:hAnsi="Century Gothic"/>
          <w:sz w:val="20"/>
          <w:szCs w:val="20"/>
        </w:rPr>
        <w:t xml:space="preserve">What is the difference in the median of Josh’s earnings from tips and the median of Richard’s earnings from tips? </w:t>
      </w:r>
    </w:p>
    <w:p w:rsidR="001B5644" w:rsidRPr="001B5644" w:rsidRDefault="001B5644" w:rsidP="001B5644">
      <w:pPr>
        <w:rPr>
          <w:rFonts w:ascii="Century Gothic" w:hAnsi="Century Gothic"/>
          <w:sz w:val="20"/>
          <w:szCs w:val="20"/>
        </w:rPr>
      </w:pPr>
    </w:p>
    <w:p w:rsidR="001B5644" w:rsidRPr="001B5644" w:rsidRDefault="001B5644" w:rsidP="001B5644">
      <w:pPr>
        <w:rPr>
          <w:rFonts w:ascii="Century Gothic" w:hAnsi="Century Gothic"/>
          <w:sz w:val="20"/>
          <w:szCs w:val="20"/>
        </w:rPr>
      </w:pPr>
    </w:p>
    <w:p w:rsidR="001B5644" w:rsidRPr="001B5644" w:rsidRDefault="001B5644" w:rsidP="001B5644">
      <w:pPr>
        <w:rPr>
          <w:rFonts w:ascii="Century Gothic" w:hAnsi="Century Gothic"/>
          <w:sz w:val="20"/>
          <w:szCs w:val="20"/>
        </w:rPr>
      </w:pPr>
      <w:r>
        <w:rPr>
          <w:rFonts w:ascii="Century Gothic" w:hAnsi="Century Gothic"/>
          <w:sz w:val="20"/>
          <w:szCs w:val="20"/>
        </w:rPr>
        <w:t>c</w:t>
      </w:r>
      <w:r w:rsidRPr="001B5644">
        <w:rPr>
          <w:rFonts w:ascii="Century Gothic" w:hAnsi="Century Gothic"/>
          <w:sz w:val="20"/>
          <w:szCs w:val="20"/>
        </w:rPr>
        <w:t>. What is the difference in the interquartile range for Josh’s earnings from tips and Richard’s earnings from tips?</w:t>
      </w:r>
    </w:p>
    <w:p w:rsidR="005B3DAF" w:rsidRDefault="005B3DAF" w:rsidP="00384EC6">
      <w:pPr>
        <w:pStyle w:val="Body"/>
        <w:spacing w:line="360" w:lineRule="auto"/>
        <w:rPr>
          <w:rFonts w:ascii="Century Gothic" w:hAnsi="Century Gothic"/>
          <w:sz w:val="20"/>
          <w:szCs w:val="20"/>
        </w:rPr>
      </w:pPr>
    </w:p>
    <w:p w:rsidR="001B5644" w:rsidRDefault="001B5644" w:rsidP="00384EC6">
      <w:pPr>
        <w:pStyle w:val="Body"/>
        <w:spacing w:line="360" w:lineRule="auto"/>
        <w:rPr>
          <w:rFonts w:ascii="Century Gothic" w:hAnsi="Century Gothic"/>
          <w:sz w:val="20"/>
          <w:szCs w:val="20"/>
        </w:rPr>
      </w:pPr>
    </w:p>
    <w:p w:rsidR="001B5644" w:rsidRDefault="001B5644" w:rsidP="00384EC6">
      <w:pPr>
        <w:pStyle w:val="Body"/>
        <w:spacing w:line="360" w:lineRule="auto"/>
        <w:rPr>
          <w:rFonts w:ascii="Century Gothic" w:hAnsi="Century Gothic"/>
          <w:sz w:val="20"/>
          <w:szCs w:val="20"/>
        </w:rPr>
      </w:pPr>
    </w:p>
    <w:p w:rsidR="001B5644" w:rsidRDefault="001B5644" w:rsidP="00384EC6">
      <w:pPr>
        <w:pStyle w:val="Body"/>
        <w:spacing w:line="360" w:lineRule="auto"/>
        <w:rPr>
          <w:rFonts w:ascii="Century Gothic" w:hAnsi="Century Gothic"/>
          <w:sz w:val="20"/>
          <w:szCs w:val="20"/>
        </w:rPr>
      </w:pPr>
    </w:p>
    <w:p w:rsidR="001B5644" w:rsidRDefault="001B5644" w:rsidP="001B5644">
      <w:pPr>
        <w:rPr>
          <w:rFonts w:ascii="Candara" w:hAnsi="Candara"/>
        </w:rPr>
      </w:pPr>
      <w:r w:rsidRPr="001B5644">
        <w:rPr>
          <w:rFonts w:ascii="Century Gothic" w:hAnsi="Century Gothic"/>
          <w:sz w:val="20"/>
          <w:szCs w:val="20"/>
        </w:rPr>
        <w:t xml:space="preserve">2. Forty-five people were asked about how many miles they walked in one week. The results are shown in the graph. </w:t>
      </w:r>
    </w:p>
    <w:p w:rsidR="001B5644" w:rsidRDefault="001B5644" w:rsidP="001B5644">
      <w:pPr>
        <w:rPr>
          <w:rFonts w:ascii="Candara" w:hAnsi="Candara"/>
        </w:rPr>
      </w:pPr>
      <w:r w:rsidRPr="00FF2031">
        <w:rPr>
          <w:rFonts w:ascii="Candara" w:hAnsi="Candara"/>
          <w:noProof/>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104775</wp:posOffset>
            </wp:positionV>
            <wp:extent cx="2468245" cy="1760220"/>
            <wp:effectExtent l="0" t="0" r="8255" b="0"/>
            <wp:wrapTight wrapText="bothSides">
              <wp:wrapPolygon edited="0">
                <wp:start x="0" y="0"/>
                <wp:lineTo x="0" y="21273"/>
                <wp:lineTo x="21506" y="21273"/>
                <wp:lineTo x="21506" y="0"/>
                <wp:lineTo x="0" y="0"/>
              </wp:wrapPolygon>
            </wp:wrapTight>
            <wp:docPr id="2" name="Picture 2" descr="Description: http://www.usatestprep.com/modules/gallery/files/40/4039/4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Description: http://www.usatestprep.com/modules/gallery/files/40/4039/40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245"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644" w:rsidRDefault="001B5644" w:rsidP="001B5644">
      <w:pPr>
        <w:rPr>
          <w:rFonts w:ascii="Century Gothic" w:hAnsi="Century Gothic"/>
          <w:sz w:val="20"/>
          <w:szCs w:val="20"/>
        </w:rPr>
      </w:pPr>
      <w:r>
        <w:rPr>
          <w:rFonts w:ascii="Century Gothic" w:hAnsi="Century Gothic"/>
          <w:sz w:val="20"/>
          <w:szCs w:val="20"/>
        </w:rPr>
        <w:t>a. What is the mean number of miles walked for girls?</w:t>
      </w: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p>
    <w:p w:rsidR="006177F9" w:rsidRDefault="006177F9" w:rsidP="001B5644">
      <w:pPr>
        <w:rPr>
          <w:rFonts w:ascii="Century Gothic" w:hAnsi="Century Gothic"/>
          <w:sz w:val="20"/>
          <w:szCs w:val="20"/>
        </w:rPr>
      </w:pPr>
    </w:p>
    <w:p w:rsidR="001B5644" w:rsidRDefault="001B5644" w:rsidP="001B5644">
      <w:pPr>
        <w:rPr>
          <w:rFonts w:ascii="Century Gothic" w:hAnsi="Century Gothic"/>
          <w:sz w:val="20"/>
          <w:szCs w:val="20"/>
        </w:rPr>
      </w:pPr>
    </w:p>
    <w:p w:rsidR="006177F9" w:rsidRDefault="006177F9" w:rsidP="001B5644">
      <w:pPr>
        <w:rPr>
          <w:rFonts w:ascii="Century Gothic" w:hAnsi="Century Gothic"/>
          <w:sz w:val="20"/>
          <w:szCs w:val="20"/>
        </w:rPr>
      </w:pP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r>
        <w:rPr>
          <w:rFonts w:ascii="Century Gothic" w:hAnsi="Century Gothic"/>
          <w:sz w:val="20"/>
          <w:szCs w:val="20"/>
        </w:rPr>
        <w:t>b. What is the mean number of miles walked for boys?</w:t>
      </w: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p>
    <w:p w:rsidR="006177F9" w:rsidRDefault="006177F9" w:rsidP="001B5644">
      <w:pPr>
        <w:rPr>
          <w:rFonts w:ascii="Century Gothic" w:hAnsi="Century Gothic"/>
          <w:sz w:val="20"/>
          <w:szCs w:val="20"/>
        </w:rPr>
      </w:pPr>
    </w:p>
    <w:p w:rsidR="006177F9" w:rsidRDefault="006177F9" w:rsidP="001B5644">
      <w:pPr>
        <w:rPr>
          <w:rFonts w:ascii="Century Gothic" w:hAnsi="Century Gothic"/>
          <w:sz w:val="20"/>
          <w:szCs w:val="20"/>
        </w:rPr>
      </w:pPr>
    </w:p>
    <w:p w:rsidR="001B5644" w:rsidRDefault="001B5644" w:rsidP="001B5644">
      <w:pPr>
        <w:rPr>
          <w:rFonts w:ascii="Century Gothic" w:hAnsi="Century Gothic"/>
          <w:sz w:val="20"/>
          <w:szCs w:val="20"/>
        </w:rPr>
      </w:pPr>
    </w:p>
    <w:p w:rsidR="001B5644" w:rsidRPr="001B5644" w:rsidRDefault="001B5644" w:rsidP="001B5644">
      <w:pPr>
        <w:rPr>
          <w:rFonts w:ascii="Century Gothic" w:hAnsi="Century Gothic"/>
          <w:sz w:val="20"/>
          <w:szCs w:val="20"/>
        </w:rPr>
      </w:pPr>
      <w:r>
        <w:rPr>
          <w:rFonts w:ascii="Century Gothic" w:hAnsi="Century Gothic"/>
          <w:sz w:val="20"/>
          <w:szCs w:val="20"/>
        </w:rPr>
        <w:t xml:space="preserve">c. Compare the means. </w:t>
      </w:r>
    </w:p>
    <w:p w:rsidR="001B5644" w:rsidRPr="00FF2031" w:rsidRDefault="001B5644" w:rsidP="001B5644">
      <w:pPr>
        <w:rPr>
          <w:rFonts w:ascii="Candara" w:hAnsi="Candara"/>
        </w:rPr>
      </w:pPr>
    </w:p>
    <w:p w:rsidR="001B5644" w:rsidRPr="00FF2031" w:rsidRDefault="001B5644" w:rsidP="001B5644">
      <w:pPr>
        <w:jc w:val="center"/>
        <w:rPr>
          <w:rFonts w:ascii="Candara" w:hAnsi="Candara"/>
        </w:rPr>
      </w:pPr>
    </w:p>
    <w:p w:rsidR="001B5644" w:rsidRDefault="001B5644" w:rsidP="001B5644">
      <w:pPr>
        <w:rPr>
          <w:rFonts w:ascii="Candara" w:hAnsi="Candara"/>
        </w:rPr>
      </w:pPr>
    </w:p>
    <w:p w:rsidR="001B5644" w:rsidRDefault="001B5644" w:rsidP="001B5644">
      <w:pPr>
        <w:rPr>
          <w:rFonts w:ascii="Candara" w:hAnsi="Candara"/>
        </w:rPr>
      </w:pPr>
    </w:p>
    <w:p w:rsidR="001B5644" w:rsidRDefault="001B5644" w:rsidP="001B5644">
      <w:pPr>
        <w:rPr>
          <w:rFonts w:ascii="Candara" w:hAnsi="Candara"/>
        </w:rPr>
      </w:pPr>
    </w:p>
    <w:p w:rsidR="001B5644" w:rsidRDefault="001B5644" w:rsidP="001B5644">
      <w:pPr>
        <w:rPr>
          <w:rFonts w:ascii="Candara" w:hAnsi="Candara"/>
        </w:rPr>
      </w:pPr>
    </w:p>
    <w:p w:rsidR="001B5644" w:rsidRDefault="001B5644" w:rsidP="001B5644">
      <w:pPr>
        <w:rPr>
          <w:rFonts w:ascii="Candara" w:hAnsi="Candara"/>
        </w:rPr>
      </w:pPr>
    </w:p>
    <w:p w:rsidR="001B5644" w:rsidRPr="001B5644" w:rsidRDefault="001B5644" w:rsidP="001B5644">
      <w:pPr>
        <w:rPr>
          <w:rFonts w:ascii="Century Gothic" w:hAnsi="Century Gothic"/>
          <w:sz w:val="20"/>
          <w:szCs w:val="20"/>
        </w:rPr>
      </w:pPr>
      <w:bookmarkStart w:id="0" w:name="_GoBack"/>
      <w:bookmarkEnd w:id="0"/>
      <w:r>
        <w:rPr>
          <w:rFonts w:ascii="Century Gothic" w:hAnsi="Century Gothic"/>
          <w:sz w:val="20"/>
          <w:szCs w:val="20"/>
        </w:rPr>
        <w:lastRenderedPageBreak/>
        <w:t xml:space="preserve">3. </w:t>
      </w:r>
      <w:r w:rsidRPr="001B5644">
        <w:rPr>
          <w:rFonts w:ascii="Century Gothic" w:hAnsi="Century Gothic"/>
          <w:sz w:val="20"/>
          <w:szCs w:val="20"/>
        </w:rPr>
        <w:t>A science teacher recorded the pulse rates for each of the students in her classes after the students had climbed a set of stairs. She displayed the results, by class, using the box plots shown.</w:t>
      </w:r>
    </w:p>
    <w:p w:rsidR="001B5644" w:rsidRPr="001B5644" w:rsidRDefault="001B5644" w:rsidP="001B5644">
      <w:pPr>
        <w:rPr>
          <w:rFonts w:ascii="Century Gothic" w:hAnsi="Century Gothic"/>
          <w:sz w:val="20"/>
          <w:szCs w:val="20"/>
        </w:rPr>
      </w:pPr>
      <w:r w:rsidRPr="001B5644">
        <w:rPr>
          <w:rFonts w:ascii="Century Gothic" w:hAnsi="Century Gothic"/>
          <w:noProof/>
          <w:sz w:val="20"/>
          <w:szCs w:val="20"/>
        </w:rPr>
        <w:drawing>
          <wp:anchor distT="0" distB="0" distL="114300" distR="114300" simplePos="0" relativeHeight="251659264" behindDoc="1" locked="0" layoutInCell="1" allowOverlap="1">
            <wp:simplePos x="0" y="0"/>
            <wp:positionH relativeFrom="column">
              <wp:posOffset>4076700</wp:posOffset>
            </wp:positionH>
            <wp:positionV relativeFrom="paragraph">
              <wp:posOffset>112395</wp:posOffset>
            </wp:positionV>
            <wp:extent cx="2590800" cy="2060261"/>
            <wp:effectExtent l="0" t="0" r="0" b="0"/>
            <wp:wrapTight wrapText="bothSides">
              <wp:wrapPolygon edited="0">
                <wp:start x="0" y="0"/>
                <wp:lineTo x="0" y="21374"/>
                <wp:lineTo x="21441" y="21374"/>
                <wp:lineTo x="2144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90800" cy="2060261"/>
                    </a:xfrm>
                    <a:prstGeom prst="rect">
                      <a:avLst/>
                    </a:prstGeom>
                  </pic:spPr>
                </pic:pic>
              </a:graphicData>
            </a:graphic>
            <wp14:sizeRelH relativeFrom="page">
              <wp14:pctWidth>0</wp14:pctWidth>
            </wp14:sizeRelH>
            <wp14:sizeRelV relativeFrom="page">
              <wp14:pctHeight>0</wp14:pctHeight>
            </wp14:sizeRelV>
          </wp:anchor>
        </w:drawing>
      </w:r>
    </w:p>
    <w:p w:rsidR="001B5644" w:rsidRDefault="001B5644" w:rsidP="001B5644">
      <w:pPr>
        <w:rPr>
          <w:rFonts w:ascii="Century Gothic" w:hAnsi="Century Gothic"/>
          <w:sz w:val="20"/>
          <w:szCs w:val="20"/>
        </w:rPr>
      </w:pPr>
      <w:r>
        <w:rPr>
          <w:rFonts w:ascii="Century Gothic" w:hAnsi="Century Gothic"/>
          <w:sz w:val="20"/>
          <w:szCs w:val="20"/>
        </w:rPr>
        <w:t>a. Which class had the biggest interquartile range?</w:t>
      </w: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r>
        <w:rPr>
          <w:rFonts w:ascii="Century Gothic" w:hAnsi="Century Gothic"/>
          <w:sz w:val="20"/>
          <w:szCs w:val="20"/>
        </w:rPr>
        <w:t>b. Which class has the least amount of spread or variability in their data?</w:t>
      </w: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p>
    <w:p w:rsidR="001B5644" w:rsidRPr="001B5644" w:rsidRDefault="001B5644" w:rsidP="001B5644">
      <w:pPr>
        <w:rPr>
          <w:rFonts w:ascii="Century Gothic" w:hAnsi="Century Gothic"/>
          <w:sz w:val="20"/>
          <w:szCs w:val="20"/>
        </w:rPr>
      </w:pPr>
      <w:r>
        <w:rPr>
          <w:rFonts w:ascii="Century Gothic" w:hAnsi="Century Gothic"/>
          <w:sz w:val="20"/>
          <w:szCs w:val="20"/>
        </w:rPr>
        <w:t>c. Which class had the least spread between Q</w:t>
      </w:r>
      <w:r>
        <w:rPr>
          <w:rFonts w:ascii="Century Gothic" w:hAnsi="Century Gothic"/>
          <w:sz w:val="20"/>
          <w:szCs w:val="20"/>
          <w:vertAlign w:val="subscript"/>
        </w:rPr>
        <w:t>2</w:t>
      </w:r>
      <w:r>
        <w:rPr>
          <w:rFonts w:ascii="Century Gothic" w:hAnsi="Century Gothic"/>
          <w:sz w:val="20"/>
          <w:szCs w:val="20"/>
        </w:rPr>
        <w:t xml:space="preserve"> and Q</w:t>
      </w:r>
      <w:r>
        <w:rPr>
          <w:rFonts w:ascii="Century Gothic" w:hAnsi="Century Gothic"/>
          <w:sz w:val="20"/>
          <w:szCs w:val="20"/>
          <w:vertAlign w:val="subscript"/>
        </w:rPr>
        <w:t>3</w:t>
      </w:r>
      <w:r>
        <w:rPr>
          <w:rFonts w:ascii="Century Gothic" w:hAnsi="Century Gothic"/>
          <w:sz w:val="20"/>
          <w:szCs w:val="20"/>
        </w:rPr>
        <w:t>?</w:t>
      </w: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p>
    <w:p w:rsidR="001B5644" w:rsidRDefault="001B5644" w:rsidP="001B5644">
      <w:pPr>
        <w:rPr>
          <w:rFonts w:ascii="Century Gothic" w:hAnsi="Century Gothic"/>
          <w:sz w:val="20"/>
          <w:szCs w:val="20"/>
        </w:rPr>
      </w:pPr>
      <w:r>
        <w:rPr>
          <w:rFonts w:ascii="Century Gothic" w:hAnsi="Century Gothic"/>
          <w:sz w:val="20"/>
          <w:szCs w:val="20"/>
        </w:rPr>
        <w:t>d.</w:t>
      </w:r>
      <w:r w:rsidRPr="001B5644">
        <w:rPr>
          <w:rFonts w:ascii="Century Gothic" w:hAnsi="Century Gothic"/>
          <w:sz w:val="20"/>
          <w:szCs w:val="20"/>
        </w:rPr>
        <w:t xml:space="preserve"> Which class generally had the highest pulse rates after climbing the stairs?</w:t>
      </w:r>
    </w:p>
    <w:p w:rsidR="001B5644" w:rsidRDefault="001B5644" w:rsidP="001B5644">
      <w:pPr>
        <w:rPr>
          <w:rFonts w:ascii="Century Gothic" w:hAnsi="Century Gothic"/>
          <w:sz w:val="20"/>
          <w:szCs w:val="20"/>
        </w:rPr>
      </w:pPr>
    </w:p>
    <w:p w:rsidR="00120527" w:rsidRDefault="00120527" w:rsidP="001B5644">
      <w:pPr>
        <w:rPr>
          <w:rFonts w:ascii="Century Gothic" w:hAnsi="Century Gothic"/>
          <w:sz w:val="20"/>
          <w:szCs w:val="20"/>
        </w:rPr>
      </w:pPr>
    </w:p>
    <w:p w:rsidR="00120527" w:rsidRDefault="00120527" w:rsidP="001B5644">
      <w:pPr>
        <w:rPr>
          <w:rFonts w:ascii="Century Gothic" w:hAnsi="Century Gothic"/>
          <w:sz w:val="20"/>
          <w:szCs w:val="20"/>
        </w:rPr>
      </w:pPr>
    </w:p>
    <w:tbl>
      <w:tblPr>
        <w:tblW w:w="5000" w:type="pct"/>
        <w:tblLook w:val="01E0" w:firstRow="1" w:lastRow="1" w:firstColumn="1" w:lastColumn="1" w:noHBand="0" w:noVBand="0"/>
      </w:tblPr>
      <w:tblGrid>
        <w:gridCol w:w="610"/>
        <w:gridCol w:w="558"/>
        <w:gridCol w:w="5673"/>
        <w:gridCol w:w="3959"/>
      </w:tblGrid>
      <w:tr w:rsidR="00120527" w:rsidRPr="00221245" w:rsidTr="00120527">
        <w:tc>
          <w:tcPr>
            <w:tcW w:w="283" w:type="pct"/>
          </w:tcPr>
          <w:p w:rsidR="00120527" w:rsidRPr="00120527" w:rsidRDefault="00120527" w:rsidP="00120527">
            <w:pPr>
              <w:rPr>
                <w:rFonts w:ascii="Century Gothic" w:hAnsi="Century Gothic"/>
                <w:sz w:val="22"/>
              </w:rPr>
            </w:pPr>
            <w:r>
              <w:rPr>
                <w:rFonts w:ascii="Century Gothic" w:hAnsi="Century Gothic"/>
                <w:sz w:val="22"/>
              </w:rPr>
              <w:t xml:space="preserve">4. </w:t>
            </w:r>
          </w:p>
        </w:tc>
        <w:tc>
          <w:tcPr>
            <w:tcW w:w="2884" w:type="pct"/>
            <w:gridSpan w:val="2"/>
          </w:tcPr>
          <w:p w:rsidR="00120527" w:rsidRDefault="00120527" w:rsidP="00073597">
            <w:pPr>
              <w:rPr>
                <w:rFonts w:ascii="Century Gothic" w:hAnsi="Century Gothic"/>
                <w:sz w:val="20"/>
                <w:szCs w:val="20"/>
              </w:rPr>
            </w:pPr>
            <w:r>
              <w:rPr>
                <w:rFonts w:ascii="Century Gothic" w:hAnsi="Century Gothic"/>
                <w:sz w:val="20"/>
                <w:szCs w:val="20"/>
              </w:rPr>
              <w:t>Noah conducted a survey on sports participation.  He created the following two dot plots to represent the number of students participating, by age, in soccer and basketball.  Which statement about the given data sets is correct?</w:t>
            </w:r>
          </w:p>
          <w:p w:rsidR="00120527" w:rsidRPr="00BD176A" w:rsidRDefault="00120527" w:rsidP="00073597">
            <w:pPr>
              <w:rPr>
                <w:rFonts w:ascii="Century Gothic" w:hAnsi="Century Gothic"/>
              </w:rPr>
            </w:pPr>
          </w:p>
        </w:tc>
        <w:tc>
          <w:tcPr>
            <w:tcW w:w="1833" w:type="pct"/>
            <w:vMerge w:val="restart"/>
          </w:tcPr>
          <w:p w:rsidR="00120527" w:rsidRPr="00221245" w:rsidRDefault="00120527" w:rsidP="00120527">
            <w:pPr>
              <w:jc w:val="center"/>
              <w:rPr>
                <w:rFonts w:ascii="Century Gothic" w:hAnsi="Century Gothic"/>
              </w:rPr>
            </w:pPr>
            <w:r>
              <w:rPr>
                <w:noProof/>
              </w:rPr>
              <w:drawing>
                <wp:inline distT="0" distB="0" distL="0" distR="0" wp14:anchorId="503BF931" wp14:editId="5F537420">
                  <wp:extent cx="1592867" cy="2567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6796" cy="2574274"/>
                          </a:xfrm>
                          <a:prstGeom prst="rect">
                            <a:avLst/>
                          </a:prstGeom>
                        </pic:spPr>
                      </pic:pic>
                    </a:graphicData>
                  </a:graphic>
                </wp:inline>
              </w:drawing>
            </w:r>
          </w:p>
        </w:tc>
      </w:tr>
      <w:tr w:rsidR="00120527" w:rsidRPr="00221245" w:rsidTr="00120527">
        <w:trPr>
          <w:trHeight w:val="540"/>
        </w:trPr>
        <w:tc>
          <w:tcPr>
            <w:tcW w:w="283" w:type="pct"/>
          </w:tcPr>
          <w:p w:rsidR="00120527" w:rsidRPr="00221245" w:rsidRDefault="00120527" w:rsidP="00073597">
            <w:pPr>
              <w:rPr>
                <w:rFonts w:ascii="Century Gothic" w:hAnsi="Century Gothic"/>
                <w:sz w:val="22"/>
              </w:rPr>
            </w:pPr>
          </w:p>
        </w:tc>
        <w:tc>
          <w:tcPr>
            <w:tcW w:w="257" w:type="pct"/>
          </w:tcPr>
          <w:p w:rsidR="00120527" w:rsidRPr="00120527" w:rsidRDefault="00120527" w:rsidP="00073597">
            <w:pPr>
              <w:rPr>
                <w:rFonts w:ascii="Century Gothic" w:hAnsi="Century Gothic"/>
                <w:sz w:val="22"/>
              </w:rPr>
            </w:pPr>
            <w:r w:rsidRPr="00120527">
              <w:rPr>
                <w:rFonts w:ascii="Century Gothic" w:hAnsi="Century Gothic"/>
                <w:sz w:val="22"/>
              </w:rPr>
              <w:t>(A)</w:t>
            </w:r>
          </w:p>
        </w:tc>
        <w:tc>
          <w:tcPr>
            <w:tcW w:w="2627" w:type="pct"/>
          </w:tcPr>
          <w:p w:rsidR="00120527" w:rsidRPr="00120527" w:rsidRDefault="00120527" w:rsidP="00073597">
            <w:pPr>
              <w:rPr>
                <w:rFonts w:ascii="Century Gothic" w:hAnsi="Century Gothic"/>
                <w:sz w:val="20"/>
                <w:szCs w:val="20"/>
              </w:rPr>
            </w:pPr>
            <w:r>
              <w:rPr>
                <w:rFonts w:ascii="Century Gothic" w:hAnsi="Century Gothic"/>
                <w:sz w:val="20"/>
                <w:szCs w:val="20"/>
              </w:rPr>
              <w:t>The data for the soccer players is skewed right.</w:t>
            </w:r>
          </w:p>
        </w:tc>
        <w:tc>
          <w:tcPr>
            <w:tcW w:w="1833" w:type="pct"/>
            <w:vMerge/>
          </w:tcPr>
          <w:p w:rsidR="00120527" w:rsidRPr="00221245" w:rsidRDefault="00120527" w:rsidP="00073597">
            <w:pPr>
              <w:rPr>
                <w:rFonts w:ascii="Century Gothic" w:hAnsi="Century Gothic"/>
              </w:rPr>
            </w:pPr>
          </w:p>
        </w:tc>
      </w:tr>
      <w:tr w:rsidR="00120527" w:rsidRPr="00221245" w:rsidTr="00120527">
        <w:trPr>
          <w:trHeight w:val="558"/>
        </w:trPr>
        <w:tc>
          <w:tcPr>
            <w:tcW w:w="283" w:type="pct"/>
          </w:tcPr>
          <w:p w:rsidR="00120527" w:rsidRPr="00221245" w:rsidRDefault="00120527" w:rsidP="00073597">
            <w:pPr>
              <w:rPr>
                <w:rFonts w:ascii="Century Gothic" w:hAnsi="Century Gothic"/>
                <w:sz w:val="22"/>
              </w:rPr>
            </w:pPr>
          </w:p>
        </w:tc>
        <w:tc>
          <w:tcPr>
            <w:tcW w:w="257" w:type="pct"/>
          </w:tcPr>
          <w:p w:rsidR="00120527" w:rsidRPr="00120527" w:rsidRDefault="00120527" w:rsidP="00073597">
            <w:pPr>
              <w:rPr>
                <w:rFonts w:ascii="Century Gothic" w:hAnsi="Century Gothic"/>
                <w:sz w:val="22"/>
              </w:rPr>
            </w:pPr>
            <w:r w:rsidRPr="00120527">
              <w:rPr>
                <w:rFonts w:ascii="Century Gothic" w:hAnsi="Century Gothic"/>
                <w:sz w:val="22"/>
              </w:rPr>
              <w:t>(B)</w:t>
            </w:r>
          </w:p>
        </w:tc>
        <w:tc>
          <w:tcPr>
            <w:tcW w:w="2627" w:type="pct"/>
          </w:tcPr>
          <w:p w:rsidR="00120527" w:rsidRDefault="00120527" w:rsidP="00073597">
            <w:pPr>
              <w:rPr>
                <w:rFonts w:ascii="Century Gothic" w:hAnsi="Century Gothic"/>
                <w:sz w:val="20"/>
                <w:szCs w:val="20"/>
              </w:rPr>
            </w:pPr>
            <w:r>
              <w:rPr>
                <w:rFonts w:ascii="Century Gothic" w:hAnsi="Century Gothic"/>
                <w:sz w:val="20"/>
                <w:szCs w:val="20"/>
              </w:rPr>
              <w:t xml:space="preserve">The data for the soccer players have less spread than the data for the basketball players. </w:t>
            </w:r>
          </w:p>
          <w:p w:rsidR="00120527" w:rsidRPr="00120527" w:rsidRDefault="00120527" w:rsidP="00073597">
            <w:pPr>
              <w:rPr>
                <w:rFonts w:ascii="Century Gothic" w:hAnsi="Century Gothic"/>
                <w:sz w:val="20"/>
                <w:szCs w:val="20"/>
              </w:rPr>
            </w:pPr>
          </w:p>
        </w:tc>
        <w:tc>
          <w:tcPr>
            <w:tcW w:w="1833" w:type="pct"/>
            <w:vMerge/>
          </w:tcPr>
          <w:p w:rsidR="00120527" w:rsidRPr="00221245" w:rsidRDefault="00120527" w:rsidP="00073597">
            <w:pPr>
              <w:rPr>
                <w:rFonts w:ascii="Century Gothic" w:hAnsi="Century Gothic"/>
              </w:rPr>
            </w:pPr>
          </w:p>
        </w:tc>
      </w:tr>
      <w:tr w:rsidR="00120527" w:rsidRPr="00221245" w:rsidTr="00120527">
        <w:trPr>
          <w:trHeight w:val="558"/>
        </w:trPr>
        <w:tc>
          <w:tcPr>
            <w:tcW w:w="283" w:type="pct"/>
          </w:tcPr>
          <w:p w:rsidR="00120527" w:rsidRPr="00221245" w:rsidRDefault="00120527" w:rsidP="00073597">
            <w:pPr>
              <w:rPr>
                <w:rFonts w:ascii="Century Gothic" w:hAnsi="Century Gothic"/>
                <w:sz w:val="22"/>
              </w:rPr>
            </w:pPr>
          </w:p>
        </w:tc>
        <w:tc>
          <w:tcPr>
            <w:tcW w:w="257" w:type="pct"/>
            <w:vAlign w:val="center"/>
          </w:tcPr>
          <w:p w:rsidR="00120527" w:rsidRPr="00120527" w:rsidRDefault="00120527" w:rsidP="00073597">
            <w:pPr>
              <w:rPr>
                <w:rFonts w:ascii="Century Gothic" w:hAnsi="Century Gothic"/>
                <w:sz w:val="22"/>
              </w:rPr>
            </w:pPr>
            <w:r w:rsidRPr="00120527">
              <w:rPr>
                <w:rFonts w:ascii="Century Gothic" w:hAnsi="Century Gothic"/>
                <w:sz w:val="22"/>
              </w:rPr>
              <w:t>(C)</w:t>
            </w:r>
          </w:p>
          <w:p w:rsidR="00120527" w:rsidRPr="00120527" w:rsidRDefault="00120527" w:rsidP="00073597">
            <w:pPr>
              <w:rPr>
                <w:rFonts w:ascii="Century Gothic" w:hAnsi="Century Gothic"/>
                <w:sz w:val="22"/>
              </w:rPr>
            </w:pPr>
          </w:p>
        </w:tc>
        <w:tc>
          <w:tcPr>
            <w:tcW w:w="2627" w:type="pct"/>
          </w:tcPr>
          <w:p w:rsidR="00120527" w:rsidRDefault="00120527" w:rsidP="00073597">
            <w:pPr>
              <w:rPr>
                <w:rFonts w:ascii="Century Gothic" w:hAnsi="Century Gothic"/>
                <w:sz w:val="20"/>
                <w:szCs w:val="20"/>
              </w:rPr>
            </w:pPr>
            <w:r>
              <w:rPr>
                <w:rFonts w:ascii="Century Gothic" w:hAnsi="Century Gothic"/>
                <w:sz w:val="20"/>
                <w:szCs w:val="20"/>
              </w:rPr>
              <w:t xml:space="preserve">The data for basketball players have the same median as the data for soccer players. </w:t>
            </w:r>
          </w:p>
          <w:p w:rsidR="00120527" w:rsidRPr="00120527" w:rsidRDefault="00120527" w:rsidP="00073597">
            <w:pPr>
              <w:rPr>
                <w:rFonts w:ascii="Century Gothic" w:hAnsi="Century Gothic"/>
                <w:sz w:val="20"/>
                <w:szCs w:val="20"/>
              </w:rPr>
            </w:pPr>
          </w:p>
        </w:tc>
        <w:tc>
          <w:tcPr>
            <w:tcW w:w="1833" w:type="pct"/>
            <w:vMerge/>
          </w:tcPr>
          <w:p w:rsidR="00120527" w:rsidRPr="00221245" w:rsidRDefault="00120527" w:rsidP="00073597">
            <w:pPr>
              <w:rPr>
                <w:rFonts w:ascii="Century Gothic" w:hAnsi="Century Gothic"/>
              </w:rPr>
            </w:pPr>
          </w:p>
        </w:tc>
      </w:tr>
      <w:tr w:rsidR="00120527" w:rsidRPr="00221245" w:rsidTr="00120527">
        <w:tc>
          <w:tcPr>
            <w:tcW w:w="283" w:type="pct"/>
          </w:tcPr>
          <w:p w:rsidR="00120527" w:rsidRPr="00221245" w:rsidRDefault="00120527" w:rsidP="00073597">
            <w:pPr>
              <w:rPr>
                <w:rFonts w:ascii="Century Gothic" w:hAnsi="Century Gothic"/>
                <w:sz w:val="22"/>
              </w:rPr>
            </w:pPr>
          </w:p>
        </w:tc>
        <w:tc>
          <w:tcPr>
            <w:tcW w:w="257" w:type="pct"/>
          </w:tcPr>
          <w:p w:rsidR="00120527" w:rsidRPr="00120527" w:rsidRDefault="00120527" w:rsidP="00073597">
            <w:pPr>
              <w:rPr>
                <w:rFonts w:ascii="Century Gothic" w:hAnsi="Century Gothic"/>
                <w:sz w:val="22"/>
              </w:rPr>
            </w:pPr>
            <w:r w:rsidRPr="00120527">
              <w:rPr>
                <w:rFonts w:ascii="Century Gothic" w:hAnsi="Century Gothic"/>
                <w:sz w:val="22"/>
              </w:rPr>
              <w:t>(D)</w:t>
            </w:r>
          </w:p>
        </w:tc>
        <w:tc>
          <w:tcPr>
            <w:tcW w:w="2627" w:type="pct"/>
          </w:tcPr>
          <w:p w:rsidR="00120527" w:rsidRDefault="00120527" w:rsidP="00073597">
            <w:pPr>
              <w:rPr>
                <w:rFonts w:ascii="Century Gothic" w:hAnsi="Century Gothic"/>
                <w:sz w:val="20"/>
                <w:szCs w:val="20"/>
              </w:rPr>
            </w:pPr>
            <w:r>
              <w:rPr>
                <w:rFonts w:ascii="Century Gothic" w:hAnsi="Century Gothic"/>
                <w:sz w:val="20"/>
                <w:szCs w:val="20"/>
              </w:rPr>
              <w:t xml:space="preserve">The data for basketball players have a greater mean than the data for soccer players. </w:t>
            </w:r>
          </w:p>
          <w:p w:rsidR="00120527" w:rsidRPr="00120527" w:rsidRDefault="00120527" w:rsidP="00073597">
            <w:pPr>
              <w:rPr>
                <w:rFonts w:ascii="Century Gothic" w:hAnsi="Century Gothic"/>
                <w:sz w:val="20"/>
                <w:szCs w:val="20"/>
              </w:rPr>
            </w:pPr>
          </w:p>
        </w:tc>
        <w:tc>
          <w:tcPr>
            <w:tcW w:w="1833" w:type="pct"/>
            <w:vMerge/>
          </w:tcPr>
          <w:p w:rsidR="00120527" w:rsidRPr="00221245" w:rsidRDefault="00120527" w:rsidP="00073597">
            <w:pPr>
              <w:rPr>
                <w:rFonts w:ascii="Century Gothic" w:hAnsi="Century Gothic"/>
              </w:rPr>
            </w:pPr>
          </w:p>
        </w:tc>
      </w:tr>
    </w:tbl>
    <w:p w:rsidR="00120527" w:rsidRDefault="00120527" w:rsidP="001B5644">
      <w:pPr>
        <w:rPr>
          <w:rFonts w:ascii="Century Gothic" w:hAnsi="Century Gothic"/>
          <w:sz w:val="20"/>
          <w:szCs w:val="20"/>
        </w:rPr>
      </w:pPr>
    </w:p>
    <w:p w:rsidR="00120527" w:rsidRDefault="00120527" w:rsidP="001B5644">
      <w:pPr>
        <w:rPr>
          <w:rFonts w:ascii="Century Gothic" w:hAnsi="Century Gothic"/>
          <w:sz w:val="20"/>
          <w:szCs w:val="20"/>
        </w:rPr>
      </w:pPr>
    </w:p>
    <w:tbl>
      <w:tblPr>
        <w:tblW w:w="5000" w:type="pct"/>
        <w:tblLook w:val="01E0" w:firstRow="1" w:lastRow="1" w:firstColumn="1" w:lastColumn="1" w:noHBand="0" w:noVBand="0"/>
      </w:tblPr>
      <w:tblGrid>
        <w:gridCol w:w="399"/>
        <w:gridCol w:w="558"/>
        <w:gridCol w:w="3747"/>
        <w:gridCol w:w="6096"/>
      </w:tblGrid>
      <w:tr w:rsidR="00120527" w:rsidRPr="00221245" w:rsidTr="00073597">
        <w:tc>
          <w:tcPr>
            <w:tcW w:w="283" w:type="pct"/>
          </w:tcPr>
          <w:p w:rsidR="00120527" w:rsidRPr="00120527" w:rsidRDefault="00120527" w:rsidP="00073597">
            <w:pPr>
              <w:rPr>
                <w:rFonts w:ascii="Century Gothic" w:hAnsi="Century Gothic"/>
                <w:sz w:val="22"/>
              </w:rPr>
            </w:pPr>
            <w:r>
              <w:rPr>
                <w:rFonts w:ascii="Century Gothic" w:hAnsi="Century Gothic"/>
                <w:sz w:val="22"/>
              </w:rPr>
              <w:t xml:space="preserve">5. </w:t>
            </w:r>
          </w:p>
        </w:tc>
        <w:tc>
          <w:tcPr>
            <w:tcW w:w="2884" w:type="pct"/>
            <w:gridSpan w:val="2"/>
          </w:tcPr>
          <w:p w:rsidR="00120527" w:rsidRDefault="00120527" w:rsidP="00073597">
            <w:pPr>
              <w:rPr>
                <w:rFonts w:ascii="Century Gothic" w:hAnsi="Century Gothic"/>
                <w:sz w:val="20"/>
                <w:szCs w:val="20"/>
              </w:rPr>
            </w:pPr>
            <w:r>
              <w:rPr>
                <w:rFonts w:ascii="Century Gothic" w:hAnsi="Century Gothic"/>
                <w:sz w:val="20"/>
                <w:szCs w:val="20"/>
              </w:rPr>
              <w:t>Corinne is planning a beach vacation in July and is analyzing the daily high temperature for her potential destination. She would like to choose a destination with a high median temperature and where the temperature does not fluctuate very much.  Which destination should she pick</w:t>
            </w:r>
            <w:r w:rsidR="00E329F2">
              <w:rPr>
                <w:rFonts w:ascii="Century Gothic" w:hAnsi="Century Gothic"/>
                <w:sz w:val="20"/>
                <w:szCs w:val="20"/>
              </w:rPr>
              <w:t xml:space="preserve"> and why</w:t>
            </w:r>
            <w:r>
              <w:rPr>
                <w:rFonts w:ascii="Century Gothic" w:hAnsi="Century Gothic"/>
                <w:sz w:val="20"/>
                <w:szCs w:val="20"/>
              </w:rPr>
              <w:t>?</w:t>
            </w:r>
          </w:p>
          <w:p w:rsidR="00120527" w:rsidRPr="00BD176A" w:rsidRDefault="00120527" w:rsidP="00073597">
            <w:pPr>
              <w:rPr>
                <w:rFonts w:ascii="Century Gothic" w:hAnsi="Century Gothic"/>
              </w:rPr>
            </w:pPr>
          </w:p>
        </w:tc>
        <w:tc>
          <w:tcPr>
            <w:tcW w:w="1833" w:type="pct"/>
            <w:vMerge w:val="restart"/>
          </w:tcPr>
          <w:p w:rsidR="00120527" w:rsidRDefault="00120527" w:rsidP="00073597">
            <w:pPr>
              <w:jc w:val="center"/>
              <w:rPr>
                <w:noProof/>
              </w:rPr>
            </w:pPr>
          </w:p>
          <w:p w:rsidR="00120527" w:rsidRDefault="00120527" w:rsidP="00073597">
            <w:pPr>
              <w:jc w:val="center"/>
              <w:rPr>
                <w:noProof/>
              </w:rPr>
            </w:pPr>
          </w:p>
          <w:p w:rsidR="00120527" w:rsidRDefault="00120527" w:rsidP="00073597">
            <w:pPr>
              <w:jc w:val="center"/>
              <w:rPr>
                <w:noProof/>
              </w:rPr>
            </w:pPr>
          </w:p>
          <w:p w:rsidR="00120527" w:rsidRPr="00221245" w:rsidRDefault="00120527" w:rsidP="00120527">
            <w:pPr>
              <w:rPr>
                <w:rFonts w:ascii="Century Gothic" w:hAnsi="Century Gothic"/>
              </w:rPr>
            </w:pPr>
            <w:r>
              <w:rPr>
                <w:noProof/>
              </w:rPr>
              <w:drawing>
                <wp:inline distT="0" distB="0" distL="0" distR="0" wp14:anchorId="75C929C6" wp14:editId="718178E2">
                  <wp:extent cx="372427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4275" cy="1428750"/>
                          </a:xfrm>
                          <a:prstGeom prst="rect">
                            <a:avLst/>
                          </a:prstGeom>
                        </pic:spPr>
                      </pic:pic>
                    </a:graphicData>
                  </a:graphic>
                </wp:inline>
              </w:drawing>
            </w:r>
          </w:p>
        </w:tc>
      </w:tr>
      <w:tr w:rsidR="00120527" w:rsidRPr="00221245" w:rsidTr="00073597">
        <w:trPr>
          <w:trHeight w:val="540"/>
        </w:trPr>
        <w:tc>
          <w:tcPr>
            <w:tcW w:w="283" w:type="pct"/>
          </w:tcPr>
          <w:p w:rsidR="00120527" w:rsidRPr="00221245" w:rsidRDefault="00120527" w:rsidP="00073597">
            <w:pPr>
              <w:rPr>
                <w:rFonts w:ascii="Century Gothic" w:hAnsi="Century Gothic"/>
                <w:sz w:val="22"/>
              </w:rPr>
            </w:pPr>
          </w:p>
        </w:tc>
        <w:tc>
          <w:tcPr>
            <w:tcW w:w="257" w:type="pct"/>
          </w:tcPr>
          <w:p w:rsidR="00120527" w:rsidRPr="00120527" w:rsidRDefault="00120527" w:rsidP="00073597">
            <w:pPr>
              <w:rPr>
                <w:rFonts w:ascii="Century Gothic" w:hAnsi="Century Gothic"/>
                <w:sz w:val="22"/>
              </w:rPr>
            </w:pPr>
            <w:r w:rsidRPr="00120527">
              <w:rPr>
                <w:rFonts w:ascii="Century Gothic" w:hAnsi="Century Gothic"/>
                <w:sz w:val="22"/>
              </w:rPr>
              <w:t>(A)</w:t>
            </w:r>
          </w:p>
        </w:tc>
        <w:tc>
          <w:tcPr>
            <w:tcW w:w="2627" w:type="pct"/>
          </w:tcPr>
          <w:p w:rsidR="00120527" w:rsidRPr="00120527" w:rsidRDefault="00120527" w:rsidP="00073597">
            <w:pPr>
              <w:rPr>
                <w:rFonts w:ascii="Century Gothic" w:hAnsi="Century Gothic"/>
                <w:sz w:val="20"/>
                <w:szCs w:val="20"/>
              </w:rPr>
            </w:pPr>
            <w:r>
              <w:rPr>
                <w:rFonts w:ascii="Century Gothic" w:hAnsi="Century Gothic"/>
                <w:sz w:val="20"/>
                <w:szCs w:val="20"/>
              </w:rPr>
              <w:t>Ocean Beach</w:t>
            </w:r>
          </w:p>
        </w:tc>
        <w:tc>
          <w:tcPr>
            <w:tcW w:w="1833" w:type="pct"/>
            <w:vMerge/>
          </w:tcPr>
          <w:p w:rsidR="00120527" w:rsidRPr="00221245" w:rsidRDefault="00120527" w:rsidP="00073597">
            <w:pPr>
              <w:rPr>
                <w:rFonts w:ascii="Century Gothic" w:hAnsi="Century Gothic"/>
              </w:rPr>
            </w:pPr>
          </w:p>
        </w:tc>
      </w:tr>
      <w:tr w:rsidR="00120527" w:rsidRPr="00221245" w:rsidTr="00073597">
        <w:trPr>
          <w:trHeight w:val="558"/>
        </w:trPr>
        <w:tc>
          <w:tcPr>
            <w:tcW w:w="283" w:type="pct"/>
          </w:tcPr>
          <w:p w:rsidR="00120527" w:rsidRPr="00221245" w:rsidRDefault="00120527" w:rsidP="00073597">
            <w:pPr>
              <w:rPr>
                <w:rFonts w:ascii="Century Gothic" w:hAnsi="Century Gothic"/>
                <w:sz w:val="22"/>
              </w:rPr>
            </w:pPr>
          </w:p>
        </w:tc>
        <w:tc>
          <w:tcPr>
            <w:tcW w:w="257" w:type="pct"/>
          </w:tcPr>
          <w:p w:rsidR="00120527" w:rsidRPr="00120527" w:rsidRDefault="00120527" w:rsidP="00073597">
            <w:pPr>
              <w:rPr>
                <w:rFonts w:ascii="Century Gothic" w:hAnsi="Century Gothic"/>
                <w:sz w:val="22"/>
              </w:rPr>
            </w:pPr>
            <w:r w:rsidRPr="00120527">
              <w:rPr>
                <w:rFonts w:ascii="Century Gothic" w:hAnsi="Century Gothic"/>
                <w:sz w:val="22"/>
              </w:rPr>
              <w:t>(B)</w:t>
            </w:r>
          </w:p>
        </w:tc>
        <w:tc>
          <w:tcPr>
            <w:tcW w:w="2627" w:type="pct"/>
          </w:tcPr>
          <w:p w:rsidR="00120527" w:rsidRPr="00120527" w:rsidRDefault="00120527" w:rsidP="00073597">
            <w:pPr>
              <w:rPr>
                <w:rFonts w:ascii="Century Gothic" w:hAnsi="Century Gothic"/>
                <w:sz w:val="20"/>
                <w:szCs w:val="20"/>
              </w:rPr>
            </w:pPr>
            <w:r>
              <w:rPr>
                <w:rFonts w:ascii="Century Gothic" w:hAnsi="Century Gothic"/>
                <w:sz w:val="20"/>
                <w:szCs w:val="20"/>
              </w:rPr>
              <w:t>Whispering Palms</w:t>
            </w:r>
          </w:p>
        </w:tc>
        <w:tc>
          <w:tcPr>
            <w:tcW w:w="1833" w:type="pct"/>
            <w:vMerge/>
          </w:tcPr>
          <w:p w:rsidR="00120527" w:rsidRPr="00221245" w:rsidRDefault="00120527" w:rsidP="00073597">
            <w:pPr>
              <w:rPr>
                <w:rFonts w:ascii="Century Gothic" w:hAnsi="Century Gothic"/>
              </w:rPr>
            </w:pPr>
          </w:p>
        </w:tc>
      </w:tr>
      <w:tr w:rsidR="00120527" w:rsidRPr="00221245" w:rsidTr="00073597">
        <w:trPr>
          <w:trHeight w:val="558"/>
        </w:trPr>
        <w:tc>
          <w:tcPr>
            <w:tcW w:w="283" w:type="pct"/>
          </w:tcPr>
          <w:p w:rsidR="00120527" w:rsidRPr="00221245" w:rsidRDefault="00120527" w:rsidP="00073597">
            <w:pPr>
              <w:rPr>
                <w:rFonts w:ascii="Century Gothic" w:hAnsi="Century Gothic"/>
                <w:sz w:val="22"/>
              </w:rPr>
            </w:pPr>
          </w:p>
        </w:tc>
        <w:tc>
          <w:tcPr>
            <w:tcW w:w="257" w:type="pct"/>
            <w:vAlign w:val="center"/>
          </w:tcPr>
          <w:p w:rsidR="00120527" w:rsidRPr="00120527" w:rsidRDefault="00120527" w:rsidP="00073597">
            <w:pPr>
              <w:rPr>
                <w:rFonts w:ascii="Century Gothic" w:hAnsi="Century Gothic"/>
                <w:sz w:val="22"/>
              </w:rPr>
            </w:pPr>
            <w:r w:rsidRPr="00120527">
              <w:rPr>
                <w:rFonts w:ascii="Century Gothic" w:hAnsi="Century Gothic"/>
                <w:sz w:val="22"/>
              </w:rPr>
              <w:t>(C)</w:t>
            </w:r>
          </w:p>
          <w:p w:rsidR="00120527" w:rsidRPr="00120527" w:rsidRDefault="00120527" w:rsidP="00073597">
            <w:pPr>
              <w:rPr>
                <w:rFonts w:ascii="Century Gothic" w:hAnsi="Century Gothic"/>
                <w:sz w:val="22"/>
              </w:rPr>
            </w:pPr>
          </w:p>
        </w:tc>
        <w:tc>
          <w:tcPr>
            <w:tcW w:w="2627" w:type="pct"/>
          </w:tcPr>
          <w:p w:rsidR="00120527" w:rsidRPr="00120527" w:rsidRDefault="00120527" w:rsidP="00073597">
            <w:pPr>
              <w:rPr>
                <w:rFonts w:ascii="Century Gothic" w:hAnsi="Century Gothic"/>
                <w:sz w:val="20"/>
                <w:szCs w:val="20"/>
              </w:rPr>
            </w:pPr>
            <w:r>
              <w:rPr>
                <w:rFonts w:ascii="Century Gothic" w:hAnsi="Century Gothic"/>
                <w:sz w:val="20"/>
                <w:szCs w:val="20"/>
              </w:rPr>
              <w:t>Serene Shores</w:t>
            </w:r>
          </w:p>
        </w:tc>
        <w:tc>
          <w:tcPr>
            <w:tcW w:w="1833" w:type="pct"/>
            <w:vMerge/>
          </w:tcPr>
          <w:p w:rsidR="00120527" w:rsidRPr="00221245" w:rsidRDefault="00120527" w:rsidP="00073597">
            <w:pPr>
              <w:rPr>
                <w:rFonts w:ascii="Century Gothic" w:hAnsi="Century Gothic"/>
              </w:rPr>
            </w:pPr>
          </w:p>
        </w:tc>
      </w:tr>
      <w:tr w:rsidR="00120527" w:rsidRPr="00221245" w:rsidTr="00073597">
        <w:tc>
          <w:tcPr>
            <w:tcW w:w="283" w:type="pct"/>
          </w:tcPr>
          <w:p w:rsidR="00120527" w:rsidRPr="00221245" w:rsidRDefault="00120527" w:rsidP="00073597">
            <w:pPr>
              <w:rPr>
                <w:rFonts w:ascii="Century Gothic" w:hAnsi="Century Gothic"/>
                <w:sz w:val="22"/>
              </w:rPr>
            </w:pPr>
          </w:p>
        </w:tc>
        <w:tc>
          <w:tcPr>
            <w:tcW w:w="257" w:type="pct"/>
          </w:tcPr>
          <w:p w:rsidR="00120527" w:rsidRPr="00120527" w:rsidRDefault="00120527" w:rsidP="00073597">
            <w:pPr>
              <w:rPr>
                <w:rFonts w:ascii="Century Gothic" w:hAnsi="Century Gothic"/>
                <w:sz w:val="22"/>
              </w:rPr>
            </w:pPr>
            <w:r w:rsidRPr="00120527">
              <w:rPr>
                <w:rFonts w:ascii="Century Gothic" w:hAnsi="Century Gothic"/>
                <w:sz w:val="22"/>
              </w:rPr>
              <w:t>(D)</w:t>
            </w:r>
          </w:p>
        </w:tc>
        <w:tc>
          <w:tcPr>
            <w:tcW w:w="2627" w:type="pct"/>
          </w:tcPr>
          <w:p w:rsidR="00120527" w:rsidRDefault="00120527" w:rsidP="00073597">
            <w:pPr>
              <w:rPr>
                <w:rFonts w:ascii="Century Gothic" w:hAnsi="Century Gothic"/>
                <w:sz w:val="20"/>
                <w:szCs w:val="20"/>
              </w:rPr>
            </w:pPr>
            <w:r>
              <w:rPr>
                <w:rFonts w:ascii="Century Gothic" w:hAnsi="Century Gothic"/>
                <w:sz w:val="20"/>
                <w:szCs w:val="20"/>
              </w:rPr>
              <w:t>Pelican Beach</w:t>
            </w:r>
          </w:p>
          <w:p w:rsidR="00120527" w:rsidRPr="00120527" w:rsidRDefault="00120527" w:rsidP="00073597">
            <w:pPr>
              <w:rPr>
                <w:rFonts w:ascii="Century Gothic" w:hAnsi="Century Gothic"/>
                <w:sz w:val="20"/>
                <w:szCs w:val="20"/>
              </w:rPr>
            </w:pPr>
          </w:p>
        </w:tc>
        <w:tc>
          <w:tcPr>
            <w:tcW w:w="1833" w:type="pct"/>
            <w:vMerge/>
          </w:tcPr>
          <w:p w:rsidR="00120527" w:rsidRPr="00221245" w:rsidRDefault="00120527" w:rsidP="00073597">
            <w:pPr>
              <w:rPr>
                <w:rFonts w:ascii="Century Gothic" w:hAnsi="Century Gothic"/>
              </w:rPr>
            </w:pPr>
          </w:p>
        </w:tc>
      </w:tr>
    </w:tbl>
    <w:p w:rsidR="00E329F2" w:rsidRDefault="00E329F2" w:rsidP="001B5644">
      <w:pPr>
        <w:pStyle w:val="Body"/>
        <w:spacing w:line="360" w:lineRule="auto"/>
        <w:rPr>
          <w:rFonts w:ascii="Century Gothic" w:hAnsi="Century Gothic"/>
          <w:sz w:val="20"/>
          <w:szCs w:val="20"/>
        </w:rPr>
      </w:pPr>
    </w:p>
    <w:p w:rsidR="001B5644" w:rsidRPr="005B3DAF" w:rsidRDefault="00E329F2" w:rsidP="001B5644">
      <w:pPr>
        <w:pStyle w:val="Body"/>
        <w:spacing w:line="360" w:lineRule="auto"/>
        <w:rPr>
          <w:rFonts w:ascii="Century Gothic" w:hAnsi="Century Gothic"/>
          <w:sz w:val="20"/>
          <w:szCs w:val="20"/>
        </w:rPr>
      </w:pPr>
      <w:r>
        <w:rPr>
          <w:rFonts w:ascii="Century Gothic" w:hAnsi="Century Gothic"/>
          <w:sz w:val="20"/>
          <w:szCs w:val="20"/>
        </w:rPr>
        <w:t xml:space="preserve">Explanation: </w:t>
      </w:r>
    </w:p>
    <w:sectPr w:rsidR="001B5644" w:rsidRPr="005B3DAF">
      <w:headerReference w:type="default" r:id="rId12"/>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33" w:rsidRDefault="008539A7">
      <w:r>
        <w:separator/>
      </w:r>
    </w:p>
  </w:endnote>
  <w:endnote w:type="continuationSeparator" w:id="0">
    <w:p w:rsidR="00467E33" w:rsidRDefault="0085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33" w:rsidRDefault="008539A7">
      <w:r>
        <w:separator/>
      </w:r>
    </w:p>
  </w:footnote>
  <w:footnote w:type="continuationSeparator" w:id="0">
    <w:p w:rsidR="00467E33" w:rsidRDefault="0085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11" w:rsidRPr="005B3DAF" w:rsidRDefault="005B3DAF" w:rsidP="005B3DAF">
    <w:pPr>
      <w:pStyle w:val="Header"/>
      <w:rPr>
        <w:rFonts w:ascii="Century Gothic" w:hAnsi="Century Gothic"/>
        <w:sz w:val="20"/>
        <w:szCs w:val="20"/>
      </w:rPr>
    </w:pPr>
    <w:r w:rsidRPr="005B3DAF">
      <w:rPr>
        <w:rFonts w:ascii="Century Gothic" w:hAnsi="Century Gothic"/>
        <w:sz w:val="20"/>
        <w:szCs w:val="20"/>
      </w:rPr>
      <w:t>Algebra 1</w:t>
    </w:r>
    <w:r w:rsidRPr="005B3DAF">
      <w:rPr>
        <w:rFonts w:ascii="Century Gothic" w:hAnsi="Century Gothic"/>
        <w:sz w:val="20"/>
        <w:szCs w:val="20"/>
      </w:rPr>
      <w:tab/>
      <w:t xml:space="preserve">                                                            Unit 12: Data Analysis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3CC"/>
    <w:multiLevelType w:val="multilevel"/>
    <w:tmpl w:val="BE32093C"/>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 w15:restartNumberingAfterBreak="0">
    <w:nsid w:val="541164D8"/>
    <w:multiLevelType w:val="multilevel"/>
    <w:tmpl w:val="236E84F6"/>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2" w15:restartNumberingAfterBreak="0">
    <w:nsid w:val="61722476"/>
    <w:multiLevelType w:val="hybridMultilevel"/>
    <w:tmpl w:val="B980D8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11"/>
    <w:rsid w:val="00120527"/>
    <w:rsid w:val="001752A0"/>
    <w:rsid w:val="001B5644"/>
    <w:rsid w:val="00384EC6"/>
    <w:rsid w:val="00465389"/>
    <w:rsid w:val="00467E33"/>
    <w:rsid w:val="00471714"/>
    <w:rsid w:val="00472B9A"/>
    <w:rsid w:val="005B3DAF"/>
    <w:rsid w:val="006177F9"/>
    <w:rsid w:val="0069285C"/>
    <w:rsid w:val="008539A7"/>
    <w:rsid w:val="00BD1711"/>
    <w:rsid w:val="00D67E3E"/>
    <w:rsid w:val="00DF63F3"/>
    <w:rsid w:val="00E329F2"/>
    <w:rsid w:val="00E9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D8FFC"/>
  <w15:docId w15:val="{AC776A17-48EC-4D36-AC53-2283B379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69285C"/>
    <w:rPr>
      <w:rFonts w:ascii="Tahoma" w:hAnsi="Tahoma" w:cs="Tahoma"/>
      <w:sz w:val="16"/>
      <w:szCs w:val="16"/>
    </w:rPr>
  </w:style>
  <w:style w:type="character" w:customStyle="1" w:styleId="BalloonTextChar">
    <w:name w:val="Balloon Text Char"/>
    <w:basedOn w:val="DefaultParagraphFont"/>
    <w:link w:val="BalloonText"/>
    <w:uiPriority w:val="99"/>
    <w:semiHidden/>
    <w:rsid w:val="0069285C"/>
    <w:rPr>
      <w:rFonts w:ascii="Tahoma" w:hAnsi="Tahoma" w:cs="Tahoma"/>
      <w:sz w:val="16"/>
      <w:szCs w:val="16"/>
    </w:rPr>
  </w:style>
  <w:style w:type="paragraph" w:styleId="Header">
    <w:name w:val="header"/>
    <w:basedOn w:val="Normal"/>
    <w:link w:val="HeaderChar"/>
    <w:uiPriority w:val="99"/>
    <w:unhideWhenUsed/>
    <w:rsid w:val="005B3DAF"/>
    <w:pPr>
      <w:tabs>
        <w:tab w:val="center" w:pos="4680"/>
        <w:tab w:val="right" w:pos="9360"/>
      </w:tabs>
    </w:pPr>
  </w:style>
  <w:style w:type="character" w:customStyle="1" w:styleId="HeaderChar">
    <w:name w:val="Header Char"/>
    <w:basedOn w:val="DefaultParagraphFont"/>
    <w:link w:val="Header"/>
    <w:uiPriority w:val="99"/>
    <w:rsid w:val="005B3DAF"/>
    <w:rPr>
      <w:sz w:val="24"/>
      <w:szCs w:val="24"/>
    </w:rPr>
  </w:style>
  <w:style w:type="paragraph" w:styleId="Footer">
    <w:name w:val="footer"/>
    <w:basedOn w:val="Normal"/>
    <w:link w:val="FooterChar"/>
    <w:uiPriority w:val="99"/>
    <w:unhideWhenUsed/>
    <w:rsid w:val="005B3DAF"/>
    <w:pPr>
      <w:tabs>
        <w:tab w:val="center" w:pos="4680"/>
        <w:tab w:val="right" w:pos="9360"/>
      </w:tabs>
    </w:pPr>
  </w:style>
  <w:style w:type="character" w:customStyle="1" w:styleId="FooterChar">
    <w:name w:val="Footer Char"/>
    <w:basedOn w:val="DefaultParagraphFont"/>
    <w:link w:val="Footer"/>
    <w:uiPriority w:val="99"/>
    <w:rsid w:val="005B3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Dombrowski</dc:creator>
  <cp:lastModifiedBy>Staci Dombrowski</cp:lastModifiedBy>
  <cp:revision>6</cp:revision>
  <cp:lastPrinted>2014-10-29T11:11:00Z</cp:lastPrinted>
  <dcterms:created xsi:type="dcterms:W3CDTF">2017-04-25T22:53:00Z</dcterms:created>
  <dcterms:modified xsi:type="dcterms:W3CDTF">2018-04-22T13:41:00Z</dcterms:modified>
</cp:coreProperties>
</file>